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59" w:rsidRDefault="00675559" w:rsidP="0067555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7DC56004" wp14:editId="18017A7B">
            <wp:extent cx="2678889" cy="33285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if_logo_liggande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915" cy="33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6C91">
        <w:rPr>
          <w:sz w:val="52"/>
          <w:szCs w:val="52"/>
        </w:rPr>
        <w:tab/>
      </w:r>
    </w:p>
    <w:p w:rsidR="00675559" w:rsidRPr="00156C91" w:rsidRDefault="00675559" w:rsidP="00675559">
      <w:pPr>
        <w:rPr>
          <w:rFonts w:ascii="Georgia" w:hAnsi="Georgia"/>
          <w:sz w:val="20"/>
          <w:szCs w:val="20"/>
        </w:rPr>
      </w:pPr>
    </w:p>
    <w:p w:rsidR="00156C91" w:rsidRDefault="00156C91" w:rsidP="00675559">
      <w:pPr>
        <w:rPr>
          <w:rFonts w:ascii="Georgia" w:hAnsi="Georgia"/>
          <w:b/>
          <w:color w:val="FF00FF"/>
          <w:sz w:val="36"/>
          <w:szCs w:val="36"/>
        </w:rPr>
      </w:pPr>
    </w:p>
    <w:p w:rsidR="006327C3" w:rsidRDefault="006327C3" w:rsidP="00675559">
      <w:pPr>
        <w:rPr>
          <w:rFonts w:ascii="Georgia" w:hAnsi="Georgia"/>
          <w:b/>
          <w:color w:val="FF00FF"/>
          <w:sz w:val="36"/>
          <w:szCs w:val="36"/>
        </w:rPr>
      </w:pPr>
    </w:p>
    <w:p w:rsidR="00AC61C8" w:rsidRDefault="00AC61C8" w:rsidP="00675559">
      <w:pPr>
        <w:rPr>
          <w:rFonts w:ascii="Georgia" w:hAnsi="Georgia"/>
          <w:b/>
          <w:color w:val="FF00FF"/>
          <w:sz w:val="36"/>
          <w:szCs w:val="36"/>
        </w:rPr>
      </w:pPr>
    </w:p>
    <w:p w:rsidR="00675559" w:rsidRPr="00156C91" w:rsidRDefault="007D756F" w:rsidP="00675559">
      <w:pPr>
        <w:rPr>
          <w:rFonts w:ascii="Georgia" w:hAnsi="Georgia"/>
          <w:b/>
          <w:color w:val="FF00FF"/>
          <w:sz w:val="34"/>
          <w:szCs w:val="34"/>
        </w:rPr>
      </w:pPr>
      <w:r w:rsidRPr="00156C91">
        <w:rPr>
          <w:rFonts w:ascii="Georgia" w:hAnsi="Georgia"/>
          <w:b/>
          <w:color w:val="FF00FF"/>
          <w:sz w:val="34"/>
          <w:szCs w:val="34"/>
        </w:rPr>
        <w:t>Välkommen till</w:t>
      </w:r>
      <w:r w:rsidR="002A6316">
        <w:rPr>
          <w:rFonts w:ascii="Georgia" w:hAnsi="Georgia"/>
          <w:b/>
          <w:color w:val="FF00FF"/>
          <w:sz w:val="34"/>
          <w:szCs w:val="34"/>
        </w:rPr>
        <w:t xml:space="preserve"> konstnärsmöte och seminarium!</w:t>
      </w:r>
    </w:p>
    <w:p w:rsidR="00675559" w:rsidRPr="002A6316" w:rsidRDefault="00675559" w:rsidP="002A6316">
      <w:pPr>
        <w:widowControl w:val="0"/>
        <w:autoSpaceDE w:val="0"/>
        <w:autoSpaceDN w:val="0"/>
        <w:adjustRightInd w:val="0"/>
        <w:rPr>
          <w:rFonts w:ascii="Georgia" w:hAnsi="Georgia" w:cs="Times"/>
          <w:b/>
          <w:bCs/>
          <w:color w:val="1E1E1E"/>
          <w:sz w:val="30"/>
          <w:szCs w:val="30"/>
        </w:rPr>
      </w:pPr>
      <w:r>
        <w:rPr>
          <w:rFonts w:ascii="Georgia" w:hAnsi="Georgia" w:cs="Times"/>
          <w:b/>
          <w:bCs/>
          <w:color w:val="1E1E1E"/>
          <w:sz w:val="30"/>
          <w:szCs w:val="30"/>
        </w:rPr>
        <w:tab/>
        <w:t xml:space="preserve">     </w:t>
      </w:r>
    </w:p>
    <w:p w:rsidR="002A6316" w:rsidRPr="007D756F" w:rsidRDefault="002A6316" w:rsidP="002A6316">
      <w:pPr>
        <w:rPr>
          <w:rFonts w:ascii="Arial" w:hAnsi="Arial" w:cs="Arial"/>
          <w:b/>
          <w:sz w:val="32"/>
          <w:szCs w:val="32"/>
        </w:rPr>
      </w:pPr>
      <w:r w:rsidRPr="007D756F">
        <w:rPr>
          <w:rFonts w:ascii="Arial" w:hAnsi="Arial" w:cs="Arial"/>
          <w:b/>
          <w:sz w:val="32"/>
          <w:szCs w:val="32"/>
        </w:rPr>
        <w:t>Konstnärsmöte</w:t>
      </w:r>
      <w:r>
        <w:rPr>
          <w:rFonts w:ascii="Arial" w:hAnsi="Arial" w:cs="Arial"/>
          <w:b/>
          <w:sz w:val="32"/>
          <w:szCs w:val="32"/>
        </w:rPr>
        <w:t>, Seminarium och Mingel</w:t>
      </w:r>
    </w:p>
    <w:p w:rsidR="002A6316" w:rsidRDefault="002A6316" w:rsidP="002A631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C61C8" w:rsidRDefault="00AC61C8" w:rsidP="002A631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27C3" w:rsidRPr="007D756F" w:rsidRDefault="006327C3" w:rsidP="002A631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A6316" w:rsidRPr="00BC4FB8" w:rsidRDefault="00B13EB0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BC4FB8">
        <w:rPr>
          <w:rFonts w:ascii="Arial" w:hAnsi="Arial" w:cs="Arial"/>
        </w:rPr>
        <w:t xml:space="preserve">onstkonsulenten Jordi Arkö </w:t>
      </w:r>
      <w:r>
        <w:rPr>
          <w:rFonts w:ascii="Arial" w:hAnsi="Arial" w:cs="Arial"/>
        </w:rPr>
        <w:t xml:space="preserve">och KRO Region Mitt </w:t>
      </w:r>
      <w:r w:rsidR="002A6316" w:rsidRPr="00BC4FB8">
        <w:rPr>
          <w:rFonts w:ascii="Arial" w:hAnsi="Arial" w:cs="Arial"/>
        </w:rPr>
        <w:t xml:space="preserve">bjuder in </w:t>
      </w:r>
      <w:r>
        <w:rPr>
          <w:rFonts w:ascii="Arial" w:hAnsi="Arial" w:cs="Arial"/>
        </w:rPr>
        <w:t xml:space="preserve">alla </w:t>
      </w:r>
      <w:r w:rsidR="00954FF8">
        <w:rPr>
          <w:rFonts w:ascii="Arial" w:hAnsi="Arial" w:cs="Arial"/>
        </w:rPr>
        <w:t>regionens</w:t>
      </w:r>
      <w:r w:rsidR="0063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yrkesverksamma </w:t>
      </w:r>
      <w:r w:rsidR="002A6316" w:rsidRPr="00BC4FB8">
        <w:rPr>
          <w:rFonts w:ascii="Arial" w:hAnsi="Arial" w:cs="Arial"/>
        </w:rPr>
        <w:t>konstnärer</w:t>
      </w:r>
      <w:r w:rsidR="00014714" w:rsidRPr="00BC4FB8">
        <w:rPr>
          <w:rFonts w:ascii="Arial" w:hAnsi="Arial" w:cs="Arial"/>
        </w:rPr>
        <w:t xml:space="preserve"> </w:t>
      </w:r>
      <w:r w:rsidR="002A6316" w:rsidRPr="00BC4FB8">
        <w:rPr>
          <w:rFonts w:ascii="Arial" w:hAnsi="Arial" w:cs="Arial"/>
        </w:rPr>
        <w:t>för att diskutera konstnärspolitik, valplattform och hur vi på bästa sätt organiserar oss tillsammans för att åstadkomma förändring.  </w:t>
      </w:r>
    </w:p>
    <w:p w:rsidR="00014714" w:rsidRPr="00BC4FB8" w:rsidRDefault="00014714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6316" w:rsidRDefault="0063389A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Information och samtal om</w:t>
      </w:r>
      <w:r w:rsidR="002A6316" w:rsidRPr="00BC4FB8">
        <w:rPr>
          <w:rFonts w:ascii="Arial" w:hAnsi="Arial" w:cs="Arial"/>
        </w:rPr>
        <w:t xml:space="preserve"> hur vi kan förbättra villkoren för konstnärerna i framtiden med KRO:s ordförande Katarina Jönsson Norling</w:t>
      </w:r>
    </w:p>
    <w:p w:rsidR="00AC61C8" w:rsidRPr="00BC4FB8" w:rsidRDefault="00AC61C8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6316" w:rsidRPr="00BC4FB8" w:rsidRDefault="002A6316" w:rsidP="002A631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C4FB8">
        <w:rPr>
          <w:rFonts w:ascii="Arial" w:hAnsi="Arial" w:cs="Arial"/>
        </w:rPr>
        <w:t>Hur ser den framtida yrkesrollen ut för dig som konstnär? </w:t>
      </w:r>
    </w:p>
    <w:p w:rsidR="002A6316" w:rsidRPr="00BC4FB8" w:rsidRDefault="002A6316" w:rsidP="002A631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BC4FB8">
        <w:rPr>
          <w:rFonts w:ascii="Arial" w:hAnsi="Arial" w:cs="Arial"/>
        </w:rPr>
        <w:t>Hur kan KRO/KIF bäst arbeta för att tillgodose de behoven? På såväl riksnivå som lokal nivå?</w:t>
      </w:r>
    </w:p>
    <w:p w:rsidR="002A6316" w:rsidRPr="00BC4FB8" w:rsidRDefault="00B13EB0" w:rsidP="002A631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Hur kan </w:t>
      </w:r>
      <w:r w:rsidR="0063389A">
        <w:rPr>
          <w:rFonts w:ascii="Arial" w:hAnsi="Arial" w:cs="Arial"/>
        </w:rPr>
        <w:t>länets</w:t>
      </w:r>
      <w:r w:rsidR="00954FF8">
        <w:rPr>
          <w:rFonts w:ascii="Arial" w:hAnsi="Arial" w:cs="Arial"/>
        </w:rPr>
        <w:t xml:space="preserve"> och regionens</w:t>
      </w:r>
      <w:bookmarkStart w:id="0" w:name="_GoBack"/>
      <w:bookmarkEnd w:id="0"/>
      <w:r>
        <w:rPr>
          <w:rFonts w:ascii="Arial" w:hAnsi="Arial" w:cs="Arial"/>
        </w:rPr>
        <w:t xml:space="preserve"> konstnärsorganisationer </w:t>
      </w:r>
      <w:r w:rsidR="00AC61C8">
        <w:rPr>
          <w:rFonts w:ascii="Arial" w:hAnsi="Arial" w:cs="Arial"/>
        </w:rPr>
        <w:t>samverka och kring vilka frågor</w:t>
      </w:r>
      <w:r>
        <w:rPr>
          <w:rFonts w:ascii="Arial" w:hAnsi="Arial" w:cs="Arial"/>
        </w:rPr>
        <w:t xml:space="preserve">? </w:t>
      </w:r>
    </w:p>
    <w:p w:rsidR="002A6316" w:rsidRPr="00BC4FB8" w:rsidRDefault="002A6316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389A" w:rsidRDefault="00014714" w:rsidP="000147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4FB8">
        <w:rPr>
          <w:rFonts w:ascii="Arial" w:hAnsi="Arial" w:cs="Arial"/>
        </w:rPr>
        <w:t>Vi berättar om politiskt påverkansarbete inför valen 2014 och presenterar KRO/KIF:s v</w:t>
      </w:r>
      <w:r w:rsidR="0063389A">
        <w:rPr>
          <w:rFonts w:ascii="Arial" w:hAnsi="Arial" w:cs="Arial"/>
        </w:rPr>
        <w:t xml:space="preserve">alplattform med ett ”metodkit”. </w:t>
      </w:r>
    </w:p>
    <w:p w:rsidR="0063389A" w:rsidRDefault="0063389A" w:rsidP="000147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3389A" w:rsidRDefault="0063389A" w:rsidP="000147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14714" w:rsidRPr="00BC4FB8" w:rsidRDefault="0063389A" w:rsidP="0001471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Välkommen till en kväll i konstens tecken tillsammans med länets konstnärer. </w:t>
      </w:r>
    </w:p>
    <w:p w:rsidR="002A6316" w:rsidRPr="00BC4FB8" w:rsidRDefault="002A6316" w:rsidP="002A631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A6316" w:rsidRPr="00BC4FB8" w:rsidRDefault="002A6316" w:rsidP="002A6316">
      <w:pPr>
        <w:rPr>
          <w:rFonts w:ascii="Arial" w:hAnsi="Arial" w:cs="Arial"/>
        </w:rPr>
      </w:pPr>
      <w:r w:rsidRPr="00BC4FB8">
        <w:rPr>
          <w:rFonts w:ascii="Arial" w:hAnsi="Arial" w:cs="Arial"/>
        </w:rPr>
        <w:t>Vi bju</w:t>
      </w:r>
      <w:r w:rsidR="00E75C3F" w:rsidRPr="00BC4FB8">
        <w:rPr>
          <w:rFonts w:ascii="Arial" w:hAnsi="Arial" w:cs="Arial"/>
        </w:rPr>
        <w:t>der på fika</w:t>
      </w:r>
    </w:p>
    <w:p w:rsidR="002A6316" w:rsidRDefault="002A6316" w:rsidP="002A6316">
      <w:pPr>
        <w:rPr>
          <w:rFonts w:ascii="Arial" w:hAnsi="Arial" w:cs="Arial"/>
          <w:b/>
          <w:sz w:val="20"/>
          <w:szCs w:val="20"/>
        </w:rPr>
      </w:pPr>
    </w:p>
    <w:p w:rsidR="0063389A" w:rsidRDefault="0063389A" w:rsidP="002A6316">
      <w:pPr>
        <w:rPr>
          <w:rFonts w:ascii="Arial" w:hAnsi="Arial" w:cs="Arial"/>
          <w:b/>
          <w:sz w:val="20"/>
          <w:szCs w:val="20"/>
        </w:rPr>
      </w:pPr>
    </w:p>
    <w:p w:rsidR="0063389A" w:rsidRDefault="0063389A" w:rsidP="002A6316">
      <w:pPr>
        <w:rPr>
          <w:rFonts w:ascii="Arial" w:hAnsi="Arial" w:cs="Arial"/>
          <w:b/>
          <w:sz w:val="20"/>
          <w:szCs w:val="20"/>
        </w:rPr>
      </w:pPr>
    </w:p>
    <w:p w:rsidR="002A6316" w:rsidRPr="00156C91" w:rsidRDefault="002A6316" w:rsidP="002A6316">
      <w:pPr>
        <w:rPr>
          <w:rFonts w:ascii="Arial" w:hAnsi="Arial" w:cs="Arial"/>
          <w:b/>
          <w:color w:val="FF00FF"/>
        </w:rPr>
      </w:pPr>
      <w:r w:rsidRPr="00156C91">
        <w:rPr>
          <w:rFonts w:ascii="Arial" w:hAnsi="Arial" w:cs="Arial"/>
          <w:b/>
          <w:color w:val="FF00FF"/>
        </w:rPr>
        <w:t xml:space="preserve">DATUM OCH PLATS: </w:t>
      </w:r>
    </w:p>
    <w:p w:rsidR="00B13EB0" w:rsidRPr="00AC61C8" w:rsidRDefault="00B13EB0" w:rsidP="002A6316">
      <w:pPr>
        <w:rPr>
          <w:rFonts w:ascii="Arial Black" w:hAnsi="Arial Black" w:cs="Arial"/>
          <w:color w:val="000000" w:themeColor="text1"/>
        </w:rPr>
      </w:pPr>
      <w:r w:rsidRPr="00AC61C8">
        <w:rPr>
          <w:rFonts w:ascii="Arial" w:hAnsi="Arial" w:cs="Arial"/>
          <w:b/>
          <w:bCs/>
          <w:color w:val="000000"/>
        </w:rPr>
        <w:t>Gruvstugan, Estetiska programmet</w:t>
      </w:r>
      <w:r w:rsidRPr="00AC61C8">
        <w:rPr>
          <w:rFonts w:ascii="Arial" w:hAnsi="Arial" w:cs="Arial"/>
          <w:color w:val="000000"/>
        </w:rPr>
        <w:t>s</w:t>
      </w:r>
      <w:r w:rsidRPr="00AC61C8">
        <w:rPr>
          <w:rFonts w:ascii="Arial" w:hAnsi="Arial" w:cs="Arial"/>
          <w:b/>
          <w:color w:val="000000"/>
        </w:rPr>
        <w:t xml:space="preserve"> lokaler</w:t>
      </w:r>
      <w:r w:rsidR="00BC4FB8" w:rsidRPr="00AC61C8">
        <w:rPr>
          <w:rFonts w:ascii="Arial" w:hAnsi="Arial" w:cs="Arial"/>
          <w:color w:val="000000" w:themeColor="text1"/>
        </w:rPr>
        <w:t>,</w:t>
      </w:r>
      <w:r w:rsidR="00BC4FB8" w:rsidRPr="00AC61C8">
        <w:rPr>
          <w:rFonts w:ascii="Arial Black" w:hAnsi="Arial Black" w:cs="Arial"/>
          <w:color w:val="000000" w:themeColor="text1"/>
        </w:rPr>
        <w:t xml:space="preserve"> </w:t>
      </w:r>
      <w:r w:rsidRPr="00AC61C8">
        <w:rPr>
          <w:rFonts w:ascii="Arial" w:hAnsi="Arial" w:cs="Arial"/>
          <w:color w:val="000000"/>
        </w:rPr>
        <w:t>Måns Nils Väg 12, Falun</w:t>
      </w:r>
      <w:r w:rsidRPr="00AC61C8">
        <w:rPr>
          <w:rFonts w:ascii="Arial" w:hAnsi="Arial" w:cs="Arial"/>
          <w:b/>
          <w:color w:val="000000" w:themeColor="text1"/>
        </w:rPr>
        <w:t xml:space="preserve"> </w:t>
      </w:r>
    </w:p>
    <w:p w:rsidR="002A6316" w:rsidRPr="00156C91" w:rsidRDefault="002A6316" w:rsidP="002A6316">
      <w:pPr>
        <w:rPr>
          <w:rFonts w:ascii="Arial" w:hAnsi="Arial" w:cs="Arial"/>
          <w:color w:val="000000" w:themeColor="text1"/>
        </w:rPr>
      </w:pPr>
      <w:r w:rsidRPr="00AC61C8">
        <w:rPr>
          <w:rFonts w:ascii="Arial" w:hAnsi="Arial" w:cs="Arial"/>
          <w:b/>
          <w:color w:val="000000" w:themeColor="text1"/>
        </w:rPr>
        <w:t>14 maj kl. 18.00 – 20:00</w:t>
      </w:r>
      <w:r>
        <w:rPr>
          <w:rFonts w:ascii="Arial" w:hAnsi="Arial" w:cs="Arial"/>
          <w:color w:val="000000" w:themeColor="text1"/>
        </w:rPr>
        <w:t xml:space="preserve"> med efterföljande mingel.</w:t>
      </w:r>
    </w:p>
    <w:p w:rsidR="002A6316" w:rsidRDefault="002A6316" w:rsidP="002A6316">
      <w:pPr>
        <w:rPr>
          <w:rFonts w:ascii="Arial" w:hAnsi="Arial" w:cs="Arial"/>
          <w:sz w:val="20"/>
          <w:szCs w:val="20"/>
        </w:rPr>
      </w:pPr>
    </w:p>
    <w:p w:rsidR="0063389A" w:rsidRDefault="0063389A" w:rsidP="002A6316">
      <w:pPr>
        <w:rPr>
          <w:rFonts w:ascii="Arial" w:hAnsi="Arial" w:cs="Arial"/>
          <w:sz w:val="20"/>
          <w:szCs w:val="20"/>
        </w:rPr>
      </w:pPr>
    </w:p>
    <w:p w:rsidR="0063389A" w:rsidRPr="007D756F" w:rsidRDefault="0063389A" w:rsidP="002A6316">
      <w:pPr>
        <w:rPr>
          <w:rFonts w:ascii="Arial" w:hAnsi="Arial" w:cs="Arial"/>
          <w:sz w:val="20"/>
          <w:szCs w:val="20"/>
        </w:rPr>
      </w:pPr>
    </w:p>
    <w:p w:rsidR="00014714" w:rsidRDefault="002A6316" w:rsidP="002A6316">
      <w:pPr>
        <w:rPr>
          <w:rFonts w:ascii="Arial" w:hAnsi="Arial" w:cs="Arial"/>
          <w:sz w:val="20"/>
          <w:szCs w:val="20"/>
        </w:rPr>
      </w:pPr>
      <w:r w:rsidRPr="007D756F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>mer information kontakta</w:t>
      </w:r>
      <w:r w:rsidR="00014714">
        <w:rPr>
          <w:rFonts w:ascii="Arial" w:hAnsi="Arial" w:cs="Arial"/>
          <w:sz w:val="20"/>
          <w:szCs w:val="20"/>
        </w:rPr>
        <w:t>;</w:t>
      </w:r>
    </w:p>
    <w:p w:rsidR="00B13EB0" w:rsidRDefault="00B13EB0" w:rsidP="002A6316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Jordi Arkö; Konstkonsulent, </w:t>
      </w:r>
      <w:hyperlink r:id="rId6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jordi.arko@ltdalarna.se</w:t>
        </w:r>
      </w:hyperlink>
      <w:r>
        <w:rPr>
          <w:rFonts w:ascii="Helvetica" w:hAnsi="Helvetica" w:cs="Helvetica"/>
          <w:color w:val="000000"/>
          <w:sz w:val="20"/>
          <w:szCs w:val="20"/>
        </w:rPr>
        <w:br/>
        <w:t>Birgitta Steger, ledamot</w:t>
      </w:r>
      <w:r w:rsidR="00CA71B0">
        <w:rPr>
          <w:rFonts w:ascii="Helvetica" w:hAnsi="Helvetica" w:cs="Helvetica"/>
          <w:color w:val="000000"/>
          <w:sz w:val="20"/>
          <w:szCs w:val="20"/>
        </w:rPr>
        <w:t>,</w:t>
      </w:r>
      <w:r w:rsidR="006327C3">
        <w:rPr>
          <w:rFonts w:ascii="Helvetica" w:hAnsi="Helvetica" w:cs="Helvetica"/>
          <w:color w:val="000000"/>
          <w:sz w:val="20"/>
          <w:szCs w:val="20"/>
        </w:rPr>
        <w:t xml:space="preserve"> KRO region MITT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7" w:tgtFrame="_blank" w:history="1">
        <w:r>
          <w:rPr>
            <w:rStyle w:val="Hyperlink"/>
            <w:rFonts w:ascii="Helvetica" w:hAnsi="Helvetica" w:cs="Helvetica"/>
            <w:sz w:val="20"/>
            <w:szCs w:val="20"/>
          </w:rPr>
          <w:t>birgitta.steger@gmail.com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A6316" w:rsidRDefault="002A6316" w:rsidP="002A6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Sira Jokinen Lisse, o</w:t>
      </w:r>
      <w:r w:rsidR="00014714">
        <w:rPr>
          <w:rFonts w:ascii="Arial" w:hAnsi="Arial" w:cs="Arial"/>
          <w:sz w:val="20"/>
          <w:szCs w:val="20"/>
        </w:rPr>
        <w:t>rdf</w:t>
      </w:r>
      <w:r w:rsidR="00B13EB0">
        <w:rPr>
          <w:rFonts w:ascii="Arial" w:hAnsi="Arial" w:cs="Arial"/>
          <w:sz w:val="20"/>
          <w:szCs w:val="20"/>
        </w:rPr>
        <w:t>örande</w:t>
      </w:r>
      <w:r w:rsidR="006327C3">
        <w:rPr>
          <w:rFonts w:ascii="Arial" w:hAnsi="Arial" w:cs="Arial"/>
          <w:sz w:val="20"/>
          <w:szCs w:val="20"/>
        </w:rPr>
        <w:t>,</w:t>
      </w:r>
      <w:r w:rsidR="00CA71B0">
        <w:rPr>
          <w:rFonts w:ascii="Arial" w:hAnsi="Arial" w:cs="Arial"/>
          <w:sz w:val="20"/>
          <w:szCs w:val="20"/>
        </w:rPr>
        <w:t xml:space="preserve"> KRO region MITT  </w:t>
      </w:r>
      <w:hyperlink r:id="rId8" w:history="1">
        <w:r w:rsidR="00014714" w:rsidRPr="00AF3FAD">
          <w:rPr>
            <w:rStyle w:val="Hyperlink"/>
            <w:rFonts w:ascii="Arial" w:hAnsi="Arial" w:cs="Arial"/>
            <w:sz w:val="20"/>
            <w:szCs w:val="20"/>
          </w:rPr>
          <w:t>sira@zagawebb.se</w:t>
        </w:r>
      </w:hyperlink>
      <w:r w:rsidR="00014714">
        <w:rPr>
          <w:rFonts w:ascii="Arial" w:hAnsi="Arial" w:cs="Arial"/>
          <w:sz w:val="20"/>
          <w:szCs w:val="20"/>
        </w:rPr>
        <w:t xml:space="preserve"> </w:t>
      </w:r>
    </w:p>
    <w:p w:rsidR="007D756F" w:rsidRPr="007D756F" w:rsidRDefault="007D756F" w:rsidP="00675559">
      <w:pPr>
        <w:rPr>
          <w:rFonts w:ascii="Georgia" w:hAnsi="Georgia"/>
          <w:i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7"/>
      </w:tblGrid>
      <w:tr w:rsidR="00675559" w:rsidRPr="007D756F" w:rsidTr="00675559">
        <w:trPr>
          <w:trHeight w:val="99"/>
        </w:trPr>
        <w:tc>
          <w:tcPr>
            <w:tcW w:w="8607" w:type="dxa"/>
            <w:tcBorders>
              <w:top w:val="single" w:sz="4" w:space="0" w:color="auto"/>
            </w:tcBorders>
          </w:tcPr>
          <w:p w:rsidR="00675559" w:rsidRPr="00156C91" w:rsidRDefault="00675559" w:rsidP="0067555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DE1D40" w:rsidRPr="00156C91" w:rsidRDefault="00DE1D40" w:rsidP="002A6316">
      <w:pPr>
        <w:rPr>
          <w:rFonts w:ascii="Arial" w:hAnsi="Arial" w:cs="Arial"/>
          <w:i/>
          <w:sz w:val="20"/>
          <w:szCs w:val="20"/>
        </w:rPr>
      </w:pPr>
    </w:p>
    <w:sectPr w:rsidR="00DE1D40" w:rsidRPr="00156C91" w:rsidSect="00156C91"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FF7"/>
    <w:multiLevelType w:val="hybridMultilevel"/>
    <w:tmpl w:val="CB086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59"/>
    <w:rsid w:val="00014714"/>
    <w:rsid w:val="00156C91"/>
    <w:rsid w:val="002A6316"/>
    <w:rsid w:val="006327C3"/>
    <w:rsid w:val="0063389A"/>
    <w:rsid w:val="00675559"/>
    <w:rsid w:val="007D756F"/>
    <w:rsid w:val="00827D9F"/>
    <w:rsid w:val="00954FF8"/>
    <w:rsid w:val="00A453EA"/>
    <w:rsid w:val="00AC61C8"/>
    <w:rsid w:val="00B13EB0"/>
    <w:rsid w:val="00BC4FB8"/>
    <w:rsid w:val="00CA71B0"/>
    <w:rsid w:val="00DE1D40"/>
    <w:rsid w:val="00E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003C567-316B-402E-AACD-61EFDCD2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59"/>
    <w:pPr>
      <w:ind w:left="720"/>
      <w:contextualSpacing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a@zagawebb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gitta.steg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i.arko@ltdalarna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Svensk Konstnärsservice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Hellgren</dc:creator>
  <cp:keywords/>
  <dc:description/>
  <cp:lastModifiedBy>Sira</cp:lastModifiedBy>
  <cp:revision>10</cp:revision>
  <dcterms:created xsi:type="dcterms:W3CDTF">2014-04-17T08:26:00Z</dcterms:created>
  <dcterms:modified xsi:type="dcterms:W3CDTF">2014-04-17T12:20:00Z</dcterms:modified>
</cp:coreProperties>
</file>